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7C" w:rsidRDefault="00311E12" w:rsidP="00311E12">
      <w:pPr>
        <w:jc w:val="center"/>
        <w:rPr>
          <w:sz w:val="28"/>
          <w:szCs w:val="28"/>
        </w:rPr>
      </w:pPr>
      <w:r>
        <w:rPr>
          <w:sz w:val="28"/>
          <w:szCs w:val="28"/>
        </w:rPr>
        <w:t>CENTRO MONTESSORI BILINGUE</w:t>
      </w:r>
    </w:p>
    <w:p w:rsidR="00A3673F" w:rsidRDefault="00815C96" w:rsidP="00311E12">
      <w:pPr>
        <w:jc w:val="center"/>
        <w:rPr>
          <w:sz w:val="28"/>
          <w:szCs w:val="28"/>
        </w:rPr>
      </w:pPr>
      <w:r>
        <w:rPr>
          <w:sz w:val="28"/>
          <w:szCs w:val="28"/>
        </w:rPr>
        <w:t>Curriculum</w:t>
      </w:r>
    </w:p>
    <w:p w:rsidR="00311E12" w:rsidRPr="003F216B" w:rsidRDefault="00311E12" w:rsidP="00AA02C1">
      <w:pPr>
        <w:jc w:val="both"/>
        <w:rPr>
          <w:sz w:val="20"/>
          <w:szCs w:val="20"/>
        </w:rPr>
      </w:pPr>
      <w:r w:rsidRPr="003F216B">
        <w:rPr>
          <w:sz w:val="20"/>
          <w:szCs w:val="20"/>
        </w:rPr>
        <w:t>Welcome to Centro Montessori</w:t>
      </w:r>
      <w:r w:rsidRPr="00815C96">
        <w:rPr>
          <w:sz w:val="20"/>
          <w:szCs w:val="20"/>
        </w:rPr>
        <w:t xml:space="preserve"> </w:t>
      </w:r>
      <w:proofErr w:type="spellStart"/>
      <w:r w:rsidR="003F216B" w:rsidRPr="00815C96">
        <w:rPr>
          <w:sz w:val="20"/>
          <w:szCs w:val="20"/>
        </w:rPr>
        <w:t>Bilingüe</w:t>
      </w:r>
      <w:proofErr w:type="spellEnd"/>
      <w:r w:rsidRPr="003F216B">
        <w:rPr>
          <w:sz w:val="20"/>
          <w:szCs w:val="20"/>
        </w:rPr>
        <w:t>. We are a Spanish Immersion Montessori home based program that follows the principles of Dr Maria Montessori which encompassed five broad areas:</w:t>
      </w:r>
    </w:p>
    <w:p w:rsidR="00311E12" w:rsidRPr="003F216B" w:rsidRDefault="00311E12" w:rsidP="00AA02C1">
      <w:pPr>
        <w:jc w:val="both"/>
        <w:rPr>
          <w:sz w:val="20"/>
          <w:szCs w:val="20"/>
        </w:rPr>
      </w:pPr>
      <w:r w:rsidRPr="003F216B">
        <w:rPr>
          <w:sz w:val="20"/>
          <w:szCs w:val="20"/>
        </w:rPr>
        <w:t>PRACTICAL LIFE</w:t>
      </w:r>
    </w:p>
    <w:p w:rsidR="00311E12" w:rsidRPr="003F216B" w:rsidRDefault="00311E12" w:rsidP="00AA02C1">
      <w:pPr>
        <w:jc w:val="both"/>
        <w:rPr>
          <w:sz w:val="20"/>
          <w:szCs w:val="20"/>
        </w:rPr>
      </w:pPr>
      <w:r w:rsidRPr="003F216B">
        <w:rPr>
          <w:sz w:val="20"/>
          <w:szCs w:val="20"/>
        </w:rPr>
        <w:t>The purpose and aim of Practical Life is to help the child gain control in the coordination of his movement, and help the child to gain independence and adapt to his society thru activities that include many tasks children see as part of their daily routi</w:t>
      </w:r>
      <w:r w:rsidR="00B11481" w:rsidRPr="003F216B">
        <w:rPr>
          <w:sz w:val="20"/>
          <w:szCs w:val="20"/>
        </w:rPr>
        <w:t>ne in the home such as preparing food, spooning, watering plants, and learning how to getting dressed.</w:t>
      </w:r>
    </w:p>
    <w:p w:rsidR="00311E12" w:rsidRPr="003F216B" w:rsidRDefault="00B11481" w:rsidP="00AA02C1">
      <w:pPr>
        <w:jc w:val="both"/>
        <w:rPr>
          <w:sz w:val="20"/>
          <w:szCs w:val="20"/>
        </w:rPr>
      </w:pPr>
      <w:r w:rsidRPr="003F216B">
        <w:rPr>
          <w:sz w:val="20"/>
          <w:szCs w:val="20"/>
        </w:rPr>
        <w:t>SENSORIAL AREA</w:t>
      </w:r>
    </w:p>
    <w:p w:rsidR="00B11481" w:rsidRPr="003F216B" w:rsidRDefault="00AA02C1" w:rsidP="00AA02C1">
      <w:pPr>
        <w:jc w:val="both"/>
        <w:rPr>
          <w:sz w:val="20"/>
          <w:szCs w:val="20"/>
        </w:rPr>
      </w:pPr>
      <w:r w:rsidRPr="003F216B">
        <w:rPr>
          <w:sz w:val="20"/>
          <w:szCs w:val="20"/>
        </w:rPr>
        <w:t xml:space="preserve">Helps </w:t>
      </w:r>
      <w:r w:rsidR="00B11481" w:rsidRPr="003F216B">
        <w:rPr>
          <w:sz w:val="20"/>
          <w:szCs w:val="20"/>
        </w:rPr>
        <w:t>children in the process of organizing their intelligence. All five sense</w:t>
      </w:r>
      <w:r w:rsidRPr="003F216B">
        <w:rPr>
          <w:sz w:val="20"/>
          <w:szCs w:val="20"/>
        </w:rPr>
        <w:t>s</w:t>
      </w:r>
      <w:r w:rsidR="00B11481" w:rsidRPr="003F216B">
        <w:rPr>
          <w:sz w:val="20"/>
          <w:szCs w:val="20"/>
        </w:rPr>
        <w:t xml:space="preserve"> are engaged as children learn to differentiate among sizes, colors, weights, forms, textures, scents, taste, and sounds.</w:t>
      </w:r>
    </w:p>
    <w:p w:rsidR="00B11481" w:rsidRPr="003F216B" w:rsidRDefault="00B11481" w:rsidP="00AA02C1">
      <w:pPr>
        <w:jc w:val="both"/>
        <w:rPr>
          <w:sz w:val="20"/>
          <w:szCs w:val="20"/>
        </w:rPr>
      </w:pPr>
      <w:r w:rsidRPr="003F216B">
        <w:rPr>
          <w:sz w:val="20"/>
          <w:szCs w:val="20"/>
        </w:rPr>
        <w:t>LANGUAGE AREA</w:t>
      </w:r>
    </w:p>
    <w:p w:rsidR="00B11481" w:rsidRPr="003F216B" w:rsidRDefault="00661148" w:rsidP="00AA02C1">
      <w:pPr>
        <w:jc w:val="both"/>
        <w:rPr>
          <w:sz w:val="20"/>
          <w:szCs w:val="20"/>
        </w:rPr>
      </w:pPr>
      <w:r w:rsidRPr="003F216B">
        <w:rPr>
          <w:sz w:val="20"/>
          <w:szCs w:val="20"/>
        </w:rPr>
        <w:t xml:space="preserve">It is designed to build up Spanish language skills using three inter-related areas: phonics, visual comprehension, and understanding. We </w:t>
      </w:r>
      <w:r w:rsidR="003F216B" w:rsidRPr="003F216B">
        <w:rPr>
          <w:sz w:val="20"/>
          <w:szCs w:val="20"/>
        </w:rPr>
        <w:t xml:space="preserve">name objects, name cards, </w:t>
      </w:r>
      <w:r w:rsidRPr="003F216B">
        <w:rPr>
          <w:sz w:val="20"/>
          <w:szCs w:val="20"/>
        </w:rPr>
        <w:t>read books, sing songs, and talk about everything around us to learn the language.</w:t>
      </w:r>
      <w:r w:rsidR="003F216B" w:rsidRPr="003F216B">
        <w:rPr>
          <w:sz w:val="20"/>
          <w:szCs w:val="20"/>
        </w:rPr>
        <w:t xml:space="preserve"> </w:t>
      </w:r>
    </w:p>
    <w:p w:rsidR="00661148" w:rsidRPr="003F216B" w:rsidRDefault="00661148" w:rsidP="00311E12">
      <w:pPr>
        <w:jc w:val="both"/>
        <w:rPr>
          <w:sz w:val="20"/>
          <w:szCs w:val="20"/>
        </w:rPr>
      </w:pPr>
      <w:r w:rsidRPr="003F216B">
        <w:rPr>
          <w:sz w:val="20"/>
          <w:szCs w:val="20"/>
        </w:rPr>
        <w:t>MATH AREA</w:t>
      </w:r>
    </w:p>
    <w:p w:rsidR="00661148" w:rsidRPr="003F216B" w:rsidRDefault="00661148" w:rsidP="00AA02C1">
      <w:pPr>
        <w:jc w:val="both"/>
        <w:rPr>
          <w:sz w:val="20"/>
          <w:szCs w:val="20"/>
        </w:rPr>
      </w:pPr>
      <w:r w:rsidRPr="003F216B">
        <w:rPr>
          <w:sz w:val="20"/>
          <w:szCs w:val="20"/>
        </w:rPr>
        <w:t>Helps children learn and understand the concepts of math by manipulating concrete materials. Various activities allow the chi</w:t>
      </w:r>
      <w:r w:rsidR="00AA02C1" w:rsidRPr="003F216B">
        <w:rPr>
          <w:sz w:val="20"/>
          <w:szCs w:val="20"/>
        </w:rPr>
        <w:t>l</w:t>
      </w:r>
      <w:r w:rsidRPr="003F216B">
        <w:rPr>
          <w:sz w:val="20"/>
          <w:szCs w:val="20"/>
        </w:rPr>
        <w:t>d to internalize concepts of quantity, sequence, decimal system, pla</w:t>
      </w:r>
      <w:r w:rsidR="00944D36" w:rsidRPr="003F216B">
        <w:rPr>
          <w:sz w:val="20"/>
          <w:szCs w:val="20"/>
        </w:rPr>
        <w:t>ce value, and to explore the pro</w:t>
      </w:r>
      <w:r w:rsidRPr="003F216B">
        <w:rPr>
          <w:sz w:val="20"/>
          <w:szCs w:val="20"/>
        </w:rPr>
        <w:t>cesses of addition, subtra</w:t>
      </w:r>
      <w:r w:rsidR="00944D36" w:rsidRPr="003F216B">
        <w:rPr>
          <w:sz w:val="20"/>
          <w:szCs w:val="20"/>
        </w:rPr>
        <w:t>ction, multiplication, and division.</w:t>
      </w:r>
    </w:p>
    <w:p w:rsidR="00AA02C1" w:rsidRPr="003F216B" w:rsidRDefault="00AA02C1" w:rsidP="00AA02C1">
      <w:pPr>
        <w:jc w:val="both"/>
        <w:rPr>
          <w:sz w:val="20"/>
          <w:szCs w:val="20"/>
        </w:rPr>
      </w:pPr>
      <w:r w:rsidRPr="003F216B">
        <w:rPr>
          <w:sz w:val="20"/>
          <w:szCs w:val="20"/>
        </w:rPr>
        <w:t>CULTURAL AREA</w:t>
      </w:r>
    </w:p>
    <w:p w:rsidR="00AA02C1" w:rsidRPr="003F216B" w:rsidRDefault="00AA02C1" w:rsidP="00AA02C1">
      <w:pPr>
        <w:jc w:val="both"/>
        <w:rPr>
          <w:sz w:val="20"/>
          <w:szCs w:val="20"/>
        </w:rPr>
      </w:pPr>
      <w:r w:rsidRPr="003F216B">
        <w:rPr>
          <w:sz w:val="20"/>
          <w:szCs w:val="20"/>
        </w:rPr>
        <w:t xml:space="preserve">Helps children learn about people and cultures in other countries with respect and admiration. </w:t>
      </w:r>
    </w:p>
    <w:p w:rsidR="00AA02C1" w:rsidRPr="003F216B" w:rsidRDefault="00AA02C1" w:rsidP="00AA02C1">
      <w:pPr>
        <w:jc w:val="both"/>
        <w:rPr>
          <w:sz w:val="20"/>
          <w:szCs w:val="20"/>
        </w:rPr>
      </w:pPr>
      <w:r w:rsidRPr="003F216B">
        <w:rPr>
          <w:sz w:val="20"/>
          <w:szCs w:val="20"/>
        </w:rPr>
        <w:t>Geography, Biology, Art, Yoga, Cooking, and Music are also integrated in our curriculum.</w:t>
      </w:r>
    </w:p>
    <w:p w:rsidR="00AA02C1" w:rsidRPr="003F216B" w:rsidRDefault="00AA02C1" w:rsidP="00AA02C1">
      <w:pPr>
        <w:jc w:val="both"/>
        <w:rPr>
          <w:sz w:val="20"/>
          <w:szCs w:val="20"/>
        </w:rPr>
      </w:pPr>
    </w:p>
    <w:p w:rsidR="00AA02C1" w:rsidRPr="003F216B" w:rsidRDefault="00AA02C1" w:rsidP="00AA02C1">
      <w:pPr>
        <w:jc w:val="both"/>
        <w:rPr>
          <w:sz w:val="20"/>
          <w:szCs w:val="20"/>
        </w:rPr>
      </w:pPr>
      <w:r w:rsidRPr="003F216B">
        <w:rPr>
          <w:sz w:val="20"/>
          <w:szCs w:val="20"/>
        </w:rPr>
        <w:t>We appreciate your interest in our program!</w:t>
      </w:r>
    </w:p>
    <w:p w:rsidR="00AA02C1" w:rsidRPr="003F216B" w:rsidRDefault="00AA02C1" w:rsidP="00AA02C1">
      <w:pPr>
        <w:jc w:val="both"/>
        <w:rPr>
          <w:sz w:val="20"/>
          <w:szCs w:val="20"/>
        </w:rPr>
      </w:pPr>
    </w:p>
    <w:sectPr w:rsidR="00AA02C1" w:rsidRPr="003F216B" w:rsidSect="00441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0B0D"/>
    <w:rsid w:val="00311E12"/>
    <w:rsid w:val="003F216B"/>
    <w:rsid w:val="00441B7C"/>
    <w:rsid w:val="00661148"/>
    <w:rsid w:val="00815C96"/>
    <w:rsid w:val="008E2D88"/>
    <w:rsid w:val="00944D36"/>
    <w:rsid w:val="009C0B0D"/>
    <w:rsid w:val="00A3673F"/>
    <w:rsid w:val="00AA02C1"/>
    <w:rsid w:val="00B1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7C"/>
  </w:style>
  <w:style w:type="paragraph" w:styleId="Heading2">
    <w:name w:val="heading 2"/>
    <w:basedOn w:val="Normal"/>
    <w:link w:val="Heading2Char"/>
    <w:uiPriority w:val="9"/>
    <w:qFormat/>
    <w:rsid w:val="00311E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E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1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1E12"/>
  </w:style>
  <w:style w:type="character" w:styleId="Hyperlink">
    <w:name w:val="Hyperlink"/>
    <w:basedOn w:val="DefaultParagraphFont"/>
    <w:uiPriority w:val="99"/>
    <w:semiHidden/>
    <w:unhideWhenUsed/>
    <w:rsid w:val="00311E12"/>
    <w:rPr>
      <w:color w:val="0000FF"/>
      <w:u w:val="single"/>
    </w:rPr>
  </w:style>
  <w:style w:type="paragraph" w:customStyle="1" w:styleId="editoraccentgray">
    <w:name w:val="editor_accentgray"/>
    <w:basedOn w:val="Normal"/>
    <w:rsid w:val="0066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accentgray1">
    <w:name w:val="editor_accentgray1"/>
    <w:basedOn w:val="DefaultParagraphFont"/>
    <w:rsid w:val="00661148"/>
  </w:style>
</w:styles>
</file>

<file path=word/webSettings.xml><?xml version="1.0" encoding="utf-8"?>
<w:webSettings xmlns:r="http://schemas.openxmlformats.org/officeDocument/2006/relationships" xmlns:w="http://schemas.openxmlformats.org/wordprocessingml/2006/main">
  <w:divs>
    <w:div w:id="336469917">
      <w:bodyDiv w:val="1"/>
      <w:marLeft w:val="0"/>
      <w:marRight w:val="0"/>
      <w:marTop w:val="0"/>
      <w:marBottom w:val="0"/>
      <w:divBdr>
        <w:top w:val="none" w:sz="0" w:space="0" w:color="auto"/>
        <w:left w:val="none" w:sz="0" w:space="0" w:color="auto"/>
        <w:bottom w:val="none" w:sz="0" w:space="0" w:color="auto"/>
        <w:right w:val="none" w:sz="0" w:space="0" w:color="auto"/>
      </w:divBdr>
    </w:div>
    <w:div w:id="889613854">
      <w:bodyDiv w:val="1"/>
      <w:marLeft w:val="0"/>
      <w:marRight w:val="0"/>
      <w:marTop w:val="0"/>
      <w:marBottom w:val="0"/>
      <w:divBdr>
        <w:top w:val="none" w:sz="0" w:space="0" w:color="auto"/>
        <w:left w:val="none" w:sz="0" w:space="0" w:color="auto"/>
        <w:bottom w:val="none" w:sz="0" w:space="0" w:color="auto"/>
        <w:right w:val="none" w:sz="0" w:space="0" w:color="auto"/>
      </w:divBdr>
    </w:div>
    <w:div w:id="17260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2015-08-13T03:13:00Z</dcterms:created>
  <dcterms:modified xsi:type="dcterms:W3CDTF">2015-08-25T16:15:00Z</dcterms:modified>
</cp:coreProperties>
</file>